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54" w:rsidRPr="00927254" w:rsidRDefault="00927254" w:rsidP="0092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27254">
        <w:rPr>
          <w:rFonts w:ascii="Times New Roman" w:hAnsi="Times New Roman" w:cs="Times New Roman"/>
          <w:sz w:val="28"/>
          <w:szCs w:val="28"/>
        </w:rPr>
        <w:t>Конституция – основа для построения правового государства. - «Современные проблемы правовой науки и образования в рамках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254">
        <w:rPr>
          <w:rFonts w:ascii="Times New Roman" w:hAnsi="Times New Roman" w:cs="Times New Roman"/>
          <w:sz w:val="28"/>
          <w:szCs w:val="28"/>
        </w:rPr>
        <w:t>общественного сознания», сборник материалов III-Международной 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254">
        <w:rPr>
          <w:rFonts w:ascii="Times New Roman" w:hAnsi="Times New Roman" w:cs="Times New Roman"/>
          <w:sz w:val="28"/>
          <w:szCs w:val="28"/>
        </w:rPr>
        <w:t>конференции посвящённой 100- летию со дня рождения Зиманова Салыка Зимановича.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254">
        <w:rPr>
          <w:rFonts w:ascii="Times New Roman" w:hAnsi="Times New Roman" w:cs="Times New Roman"/>
          <w:sz w:val="28"/>
          <w:szCs w:val="28"/>
        </w:rPr>
        <w:t>Казахстан. г.Алматы, Академия Кайнар, 19 февраля 2021 года. - Алматы,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254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27254">
        <w:rPr>
          <w:rFonts w:ascii="Times New Roman" w:hAnsi="Times New Roman" w:cs="Times New Roman"/>
          <w:sz w:val="28"/>
          <w:szCs w:val="28"/>
        </w:rPr>
        <w:t>Международной научно-практической онлайн- конференции в честь 30-летия Независимости Республики Казахстан и 30-летию Академии  «Кайнар»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254">
        <w:rPr>
          <w:rFonts w:ascii="Times New Roman" w:hAnsi="Times New Roman" w:cs="Times New Roman"/>
          <w:sz w:val="28"/>
          <w:szCs w:val="28"/>
        </w:rPr>
        <w:t>(Посвящается памяти академика С.А.Джиенкулова)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254">
        <w:rPr>
          <w:rFonts w:ascii="Times New Roman" w:hAnsi="Times New Roman" w:cs="Times New Roman"/>
          <w:sz w:val="28"/>
          <w:szCs w:val="28"/>
        </w:rPr>
        <w:t>22-23 апреля 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254">
        <w:rPr>
          <w:rFonts w:ascii="Times New Roman" w:hAnsi="Times New Roman" w:cs="Times New Roman"/>
          <w:sz w:val="28"/>
          <w:szCs w:val="28"/>
        </w:rPr>
        <w:t>К вопросу безопасности дорожного движения как объекта административной деятельности органов внутренних дел</w:t>
      </w:r>
    </w:p>
    <w:p w:rsidR="00927254" w:rsidRPr="00927254" w:rsidRDefault="00927254" w:rsidP="0092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27254">
        <w:rPr>
          <w:rFonts w:ascii="Times New Roman" w:hAnsi="Times New Roman" w:cs="Times New Roman"/>
          <w:sz w:val="28"/>
          <w:szCs w:val="28"/>
        </w:rPr>
        <w:t>На участие в Международной научно-практической онлайн- конференции в честь 30-летия Независимости Республики Казахстан и 30-летию Академии  «Кайнар»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254">
        <w:rPr>
          <w:rFonts w:ascii="Times New Roman" w:hAnsi="Times New Roman" w:cs="Times New Roman"/>
          <w:sz w:val="28"/>
          <w:szCs w:val="28"/>
        </w:rPr>
        <w:t>(Посвящается памяти академика С.А.Джиенкулова)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254">
        <w:rPr>
          <w:rFonts w:ascii="Times New Roman" w:hAnsi="Times New Roman" w:cs="Times New Roman"/>
          <w:sz w:val="28"/>
          <w:szCs w:val="28"/>
        </w:rPr>
        <w:t>22-23 апреля 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254">
        <w:rPr>
          <w:rFonts w:ascii="Times New Roman" w:hAnsi="Times New Roman" w:cs="Times New Roman"/>
          <w:sz w:val="28"/>
          <w:szCs w:val="28"/>
        </w:rPr>
        <w:t>Органы внутренних дел как субъект контрольной и надзорной деятельности в сфере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254" w:rsidRPr="00927254" w:rsidRDefault="00927254" w:rsidP="0092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27254">
        <w:rPr>
          <w:rFonts w:ascii="Times New Roman" w:hAnsi="Times New Roman" w:cs="Times New Roman"/>
          <w:sz w:val="28"/>
          <w:szCs w:val="28"/>
        </w:rPr>
        <w:t>На участие в Международной научно-практической онлайн- конференции в честь 30-летия Независимости Республики Казахстан и 30-летию Академии  «Кайнар»</w:t>
      </w:r>
      <w:r w:rsidR="00196FD1">
        <w:rPr>
          <w:rFonts w:ascii="Times New Roman" w:hAnsi="Times New Roman" w:cs="Times New Roman"/>
          <w:sz w:val="28"/>
          <w:szCs w:val="28"/>
        </w:rPr>
        <w:t xml:space="preserve"> </w:t>
      </w:r>
      <w:r w:rsidRPr="00927254">
        <w:rPr>
          <w:rFonts w:ascii="Times New Roman" w:hAnsi="Times New Roman" w:cs="Times New Roman"/>
          <w:sz w:val="28"/>
          <w:szCs w:val="28"/>
        </w:rPr>
        <w:t>(Посвящается памяти академика С.А.Джиенкулова)</w:t>
      </w:r>
      <w:r w:rsidR="00196FD1">
        <w:rPr>
          <w:rFonts w:ascii="Times New Roman" w:hAnsi="Times New Roman" w:cs="Times New Roman"/>
          <w:sz w:val="28"/>
          <w:szCs w:val="28"/>
        </w:rPr>
        <w:t xml:space="preserve"> </w:t>
      </w:r>
      <w:r w:rsidRPr="00927254">
        <w:rPr>
          <w:rFonts w:ascii="Times New Roman" w:hAnsi="Times New Roman" w:cs="Times New Roman"/>
          <w:sz w:val="28"/>
          <w:szCs w:val="28"/>
        </w:rPr>
        <w:t>22-23 апреля  2021 года</w:t>
      </w:r>
      <w:r w:rsidR="00196FD1">
        <w:rPr>
          <w:rFonts w:ascii="Times New Roman" w:hAnsi="Times New Roman" w:cs="Times New Roman"/>
          <w:sz w:val="28"/>
          <w:szCs w:val="28"/>
        </w:rPr>
        <w:t xml:space="preserve"> </w:t>
      </w:r>
      <w:r w:rsidRPr="00927254">
        <w:rPr>
          <w:rFonts w:ascii="Times New Roman" w:hAnsi="Times New Roman" w:cs="Times New Roman"/>
          <w:sz w:val="28"/>
          <w:szCs w:val="28"/>
        </w:rPr>
        <w:t>Основополагающие принципы и основания юридической ответственности</w:t>
      </w:r>
    </w:p>
    <w:p w:rsidR="00927254" w:rsidRPr="00927254" w:rsidRDefault="00196FD1" w:rsidP="0092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27254" w:rsidRPr="00927254">
        <w:rPr>
          <w:rFonts w:ascii="Times New Roman" w:hAnsi="Times New Roman" w:cs="Times New Roman"/>
          <w:sz w:val="28"/>
          <w:szCs w:val="28"/>
        </w:rPr>
        <w:t>На участие в Международной научно-практической онлайн- конференции в честь 30-летия Независимости Республики Казахстан и 30-летию Академии  «Кайнар»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254" w:rsidRPr="00927254">
        <w:rPr>
          <w:rFonts w:ascii="Times New Roman" w:hAnsi="Times New Roman" w:cs="Times New Roman"/>
          <w:sz w:val="28"/>
          <w:szCs w:val="28"/>
        </w:rPr>
        <w:t>(Посвящается памяти академика С.А.Джиенкулова)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254" w:rsidRPr="00927254">
        <w:rPr>
          <w:rFonts w:ascii="Times New Roman" w:hAnsi="Times New Roman" w:cs="Times New Roman"/>
          <w:sz w:val="28"/>
          <w:szCs w:val="28"/>
        </w:rPr>
        <w:t>22-23 апреля 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27254" w:rsidRPr="00927254">
        <w:rPr>
          <w:rFonts w:ascii="Times New Roman" w:hAnsi="Times New Roman" w:cs="Times New Roman"/>
          <w:sz w:val="28"/>
          <w:szCs w:val="28"/>
        </w:rPr>
        <w:t xml:space="preserve">К вопросу классификации видов юридической ответственности. </w:t>
      </w:r>
    </w:p>
    <w:p w:rsidR="00927254" w:rsidRPr="00927254" w:rsidRDefault="00927254" w:rsidP="0092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5FE" w:rsidRPr="00927254" w:rsidRDefault="008D35FE" w:rsidP="0092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35FE" w:rsidRPr="0092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196FD1"/>
    <w:rsid w:val="008D35FE"/>
    <w:rsid w:val="00927254"/>
    <w:rsid w:val="00E5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743CE-3F6D-42C3-979F-4E10AC5A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2021-04-29T06:35:00Z</dcterms:created>
  <dcterms:modified xsi:type="dcterms:W3CDTF">2021-04-29T06:45:00Z</dcterms:modified>
</cp:coreProperties>
</file>