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AE" w:rsidRPr="00510E89" w:rsidRDefault="004B1CAE" w:rsidP="00510E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B1CAE" w:rsidRPr="00510E89" w:rsidRDefault="004B1CAE" w:rsidP="00510E89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510E89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В зарубежных периодических изданиях</w:t>
      </w:r>
    </w:p>
    <w:p w:rsidR="004B1CAE" w:rsidRPr="00510E89" w:rsidRDefault="004B1CAE" w:rsidP="00510E89">
      <w:pPr>
        <w:pStyle w:val="a6"/>
        <w:rPr>
          <w:sz w:val="24"/>
          <w:szCs w:val="24"/>
        </w:rPr>
      </w:pPr>
      <w:r w:rsidRPr="00510E89">
        <w:rPr>
          <w:rStyle w:val="list-group-item"/>
          <w:color w:val="323232"/>
          <w:sz w:val="24"/>
          <w:szCs w:val="24"/>
          <w:bdr w:val="none" w:sz="0" w:space="0" w:color="auto" w:frame="1"/>
        </w:rPr>
        <w:t>1. Volume 53, Issue 1, March 2020, Pages 117-134</w:t>
      </w:r>
      <w:r w:rsidR="00510E89" w:rsidRPr="00510E89">
        <w:rPr>
          <w:sz w:val="24"/>
          <w:szCs w:val="24"/>
        </w:rPr>
        <w:t xml:space="preserve">. </w:t>
      </w:r>
      <w:r w:rsidRPr="00510E89">
        <w:rPr>
          <w:bCs/>
          <w:sz w:val="24"/>
          <w:szCs w:val="24"/>
        </w:rPr>
        <w:t xml:space="preserve">Corruption in Russian law </w:t>
      </w:r>
      <w:proofErr w:type="gramStart"/>
      <w:r w:rsidRPr="00510E89">
        <w:rPr>
          <w:bCs/>
          <w:sz w:val="24"/>
          <w:szCs w:val="24"/>
        </w:rPr>
        <w:t>enforcement</w:t>
      </w:r>
      <w:r w:rsidRPr="00510E89">
        <w:rPr>
          <w:bCs/>
          <w:color w:val="737373"/>
          <w:sz w:val="24"/>
          <w:szCs w:val="24"/>
        </w:rPr>
        <w:t>(</w:t>
      </w:r>
      <w:proofErr w:type="gramEnd"/>
      <w:r w:rsidRPr="00510E89">
        <w:rPr>
          <w:bCs/>
          <w:color w:val="737373"/>
          <w:sz w:val="24"/>
          <w:szCs w:val="24"/>
        </w:rPr>
        <w:t>Review)</w:t>
      </w:r>
    </w:p>
    <w:p w:rsidR="004B1CAE" w:rsidRPr="00510E89" w:rsidRDefault="004807E7" w:rsidP="00510E89">
      <w:pPr>
        <w:pStyle w:val="a6"/>
        <w:rPr>
          <w:sz w:val="24"/>
          <w:szCs w:val="24"/>
        </w:rPr>
      </w:pPr>
      <w:hyperlink r:id="rId5" w:tooltip="Показать сведения об авторе" w:history="1">
        <w:proofErr w:type="spellStart"/>
        <w:r w:rsidR="004B1CAE" w:rsidRPr="00510E89">
          <w:rPr>
            <w:rStyle w:val="anchortext"/>
            <w:color w:val="323232"/>
            <w:sz w:val="24"/>
            <w:szCs w:val="24"/>
          </w:rPr>
          <w:t>Cheloukhine</w:t>
        </w:r>
        <w:proofErr w:type="spellEnd"/>
        <w:r w:rsidR="004B1CAE" w:rsidRPr="00510E89">
          <w:rPr>
            <w:rStyle w:val="anchortext"/>
            <w:color w:val="323232"/>
            <w:sz w:val="24"/>
            <w:szCs w:val="24"/>
          </w:rPr>
          <w:t xml:space="preserve">, </w:t>
        </w:r>
        <w:proofErr w:type="spellStart"/>
        <w:r w:rsidR="004B1CAE" w:rsidRPr="00510E89">
          <w:rPr>
            <w:rStyle w:val="anchortext"/>
            <w:color w:val="323232"/>
            <w:sz w:val="24"/>
            <w:szCs w:val="24"/>
          </w:rPr>
          <w:t>S.</w:t>
        </w:r>
        <w:r w:rsidR="004B1CAE" w:rsidRPr="00510E89">
          <w:rPr>
            <w:rStyle w:val="anchortext"/>
            <w:color w:val="323232"/>
            <w:sz w:val="24"/>
            <w:szCs w:val="24"/>
            <w:vertAlign w:val="superscript"/>
          </w:rPr>
          <w:t>a</w:t>
        </w:r>
      </w:hyperlink>
      <w:proofErr w:type="gramStart"/>
      <w:r w:rsidR="004B1CAE" w:rsidRPr="00510E89">
        <w:rPr>
          <w:sz w:val="24"/>
          <w:szCs w:val="24"/>
        </w:rPr>
        <w:t>,</w:t>
      </w:r>
      <w:proofErr w:type="gramEnd"/>
      <w:r w:rsidRPr="00510E89">
        <w:rPr>
          <w:sz w:val="24"/>
          <w:szCs w:val="24"/>
        </w:rPr>
        <w:fldChar w:fldCharType="begin"/>
      </w:r>
      <w:r w:rsidRPr="00510E89">
        <w:rPr>
          <w:sz w:val="24"/>
          <w:szCs w:val="24"/>
        </w:rPr>
        <w:instrText>HYPERLINK "https://www.scopus.com/authid/detail.uri?authorId=57212411550&amp;amp;eid=2-s2.0-85089551662" \o "Показать сведения об авторе"</w:instrText>
      </w:r>
      <w:r w:rsidRPr="00510E89">
        <w:rPr>
          <w:sz w:val="24"/>
          <w:szCs w:val="24"/>
        </w:rPr>
        <w:fldChar w:fldCharType="separate"/>
      </w:r>
      <w:r w:rsidR="004B1CAE" w:rsidRPr="00510E89">
        <w:rPr>
          <w:rStyle w:val="anchortext"/>
          <w:color w:val="323232"/>
          <w:sz w:val="24"/>
          <w:szCs w:val="24"/>
        </w:rPr>
        <w:t>Kalkayeva</w:t>
      </w:r>
      <w:proofErr w:type="spellEnd"/>
      <w:r w:rsidR="004B1CAE" w:rsidRPr="00510E89">
        <w:rPr>
          <w:rStyle w:val="anchortext"/>
          <w:color w:val="323232"/>
          <w:sz w:val="24"/>
          <w:szCs w:val="24"/>
        </w:rPr>
        <w:t xml:space="preserve">, </w:t>
      </w:r>
      <w:proofErr w:type="spellStart"/>
      <w:r w:rsidR="004B1CAE" w:rsidRPr="00510E89">
        <w:rPr>
          <w:rStyle w:val="anchortext"/>
          <w:color w:val="323232"/>
          <w:sz w:val="24"/>
          <w:szCs w:val="24"/>
        </w:rPr>
        <w:t>N.</w:t>
      </w:r>
      <w:r w:rsidR="004B1CAE" w:rsidRPr="00510E89">
        <w:rPr>
          <w:rStyle w:val="anchortext"/>
          <w:color w:val="323232"/>
          <w:sz w:val="24"/>
          <w:szCs w:val="24"/>
          <w:vertAlign w:val="superscript"/>
        </w:rPr>
        <w:t>b</w:t>
      </w:r>
      <w:r w:rsidRPr="00510E89">
        <w:rPr>
          <w:sz w:val="24"/>
          <w:szCs w:val="24"/>
        </w:rPr>
        <w:fldChar w:fldCharType="end"/>
      </w:r>
      <w:r w:rsidR="004B1CAE" w:rsidRPr="00510E89">
        <w:rPr>
          <w:sz w:val="24"/>
          <w:szCs w:val="24"/>
        </w:rPr>
        <w:t>,</w:t>
      </w:r>
      <w:r w:rsidR="004B1CAE" w:rsidRPr="00510E89">
        <w:rPr>
          <w:sz w:val="24"/>
          <w:szCs w:val="24"/>
          <w:vertAlign w:val="superscript"/>
        </w:rPr>
        <w:t>b</w:t>
      </w:r>
      <w:r w:rsidR="004B1CAE" w:rsidRPr="00510E89">
        <w:rPr>
          <w:sz w:val="24"/>
          <w:szCs w:val="24"/>
        </w:rPr>
        <w:t>Kazakh</w:t>
      </w:r>
      <w:proofErr w:type="spellEnd"/>
      <w:r w:rsidR="004B1CAE" w:rsidRPr="00510E89">
        <w:rPr>
          <w:sz w:val="24"/>
          <w:szCs w:val="24"/>
        </w:rPr>
        <w:t xml:space="preserve"> National Pedagogical University </w:t>
      </w:r>
      <w:proofErr w:type="spellStart"/>
      <w:r w:rsidR="004B1CAE" w:rsidRPr="00510E89">
        <w:rPr>
          <w:sz w:val="24"/>
          <w:szCs w:val="24"/>
        </w:rPr>
        <w:t>Abai</w:t>
      </w:r>
      <w:proofErr w:type="spellEnd"/>
      <w:r w:rsidR="004B1CAE" w:rsidRPr="00510E89">
        <w:rPr>
          <w:sz w:val="24"/>
          <w:szCs w:val="24"/>
        </w:rPr>
        <w:t xml:space="preserve">, </w:t>
      </w:r>
      <w:proofErr w:type="spellStart"/>
      <w:r w:rsidR="004B1CAE" w:rsidRPr="00510E89">
        <w:rPr>
          <w:sz w:val="24"/>
          <w:szCs w:val="24"/>
        </w:rPr>
        <w:t>Almaty</w:t>
      </w:r>
      <w:proofErr w:type="spellEnd"/>
      <w:r w:rsidR="004B1CAE" w:rsidRPr="00510E89">
        <w:rPr>
          <w:sz w:val="24"/>
          <w:szCs w:val="24"/>
        </w:rPr>
        <w:t>, Kazakhstan</w:t>
      </w:r>
    </w:p>
    <w:p w:rsidR="004B1CAE" w:rsidRPr="00510E89" w:rsidRDefault="004B1CAE" w:rsidP="00510E89">
      <w:pPr>
        <w:pStyle w:val="a6"/>
        <w:rPr>
          <w:sz w:val="24"/>
          <w:szCs w:val="24"/>
        </w:rPr>
      </w:pPr>
      <w:r w:rsidRPr="00510E89">
        <w:rPr>
          <w:color w:val="000000"/>
          <w:sz w:val="24"/>
          <w:szCs w:val="24"/>
          <w:lang w:eastAsia="ru-RU"/>
        </w:rPr>
        <w:t>2. V</w:t>
      </w:r>
      <w:r w:rsidRPr="00510E89">
        <w:rPr>
          <w:rStyle w:val="list-group-item"/>
          <w:color w:val="323232"/>
          <w:sz w:val="24"/>
          <w:szCs w:val="24"/>
          <w:bdr w:val="none" w:sz="0" w:space="0" w:color="auto" w:frame="1"/>
        </w:rPr>
        <w:t xml:space="preserve">olume 9, Issue 8, </w:t>
      </w:r>
      <w:proofErr w:type="gramStart"/>
      <w:r w:rsidRPr="00510E89">
        <w:rPr>
          <w:rStyle w:val="list-group-item"/>
          <w:color w:val="323232"/>
          <w:sz w:val="24"/>
          <w:szCs w:val="24"/>
          <w:bdr w:val="none" w:sz="0" w:space="0" w:color="auto" w:frame="1"/>
        </w:rPr>
        <w:t>Winter</w:t>
      </w:r>
      <w:proofErr w:type="gramEnd"/>
      <w:r w:rsidRPr="00510E89">
        <w:rPr>
          <w:rStyle w:val="list-group-item"/>
          <w:color w:val="323232"/>
          <w:sz w:val="24"/>
          <w:szCs w:val="24"/>
          <w:bdr w:val="none" w:sz="0" w:space="0" w:color="auto" w:frame="1"/>
        </w:rPr>
        <w:t xml:space="preserve"> 2018, Pages 2664-2674</w:t>
      </w:r>
      <w:r w:rsidR="00510E89" w:rsidRPr="00510E89">
        <w:rPr>
          <w:sz w:val="24"/>
          <w:szCs w:val="24"/>
        </w:rPr>
        <w:t xml:space="preserve">. </w:t>
      </w:r>
      <w:r w:rsidRPr="00510E89">
        <w:rPr>
          <w:bCs/>
          <w:sz w:val="24"/>
          <w:szCs w:val="24"/>
        </w:rPr>
        <w:t xml:space="preserve">Evolution of labor law in </w:t>
      </w:r>
      <w:proofErr w:type="spellStart"/>
      <w:r w:rsidRPr="00510E89">
        <w:rPr>
          <w:bCs/>
          <w:sz w:val="24"/>
          <w:szCs w:val="24"/>
        </w:rPr>
        <w:t>kazakhstan</w:t>
      </w:r>
      <w:proofErr w:type="spellEnd"/>
      <w:r w:rsidRPr="00510E89">
        <w:rPr>
          <w:bCs/>
          <w:sz w:val="24"/>
          <w:szCs w:val="24"/>
        </w:rPr>
        <w:t xml:space="preserve">: Overview and commentary on regulatory objectives and </w:t>
      </w:r>
      <w:proofErr w:type="gramStart"/>
      <w:r w:rsidRPr="00510E89">
        <w:rPr>
          <w:bCs/>
          <w:sz w:val="24"/>
          <w:szCs w:val="24"/>
        </w:rPr>
        <w:t>development</w:t>
      </w:r>
      <w:r w:rsidRPr="00510E89">
        <w:rPr>
          <w:bCs/>
          <w:color w:val="737373"/>
          <w:sz w:val="24"/>
          <w:szCs w:val="24"/>
        </w:rPr>
        <w:t>(</w:t>
      </w:r>
      <w:proofErr w:type="gramEnd"/>
      <w:r w:rsidRPr="00510E89">
        <w:rPr>
          <w:bCs/>
          <w:color w:val="737373"/>
          <w:sz w:val="24"/>
          <w:szCs w:val="24"/>
        </w:rPr>
        <w:t>Article)</w:t>
      </w:r>
    </w:p>
    <w:p w:rsidR="004B1CAE" w:rsidRPr="00510E89" w:rsidRDefault="004807E7" w:rsidP="00510E89">
      <w:pPr>
        <w:pStyle w:val="a6"/>
        <w:rPr>
          <w:sz w:val="24"/>
          <w:szCs w:val="24"/>
        </w:rPr>
      </w:pPr>
      <w:hyperlink r:id="rId6" w:tooltip="Показать сведения об авторе" w:history="1">
        <w:proofErr w:type="spellStart"/>
        <w:r w:rsidR="004B1CAE" w:rsidRPr="00510E89">
          <w:rPr>
            <w:rStyle w:val="anchortext"/>
            <w:color w:val="323232"/>
            <w:sz w:val="24"/>
            <w:szCs w:val="24"/>
          </w:rPr>
          <w:t>Mukhamadiyeva</w:t>
        </w:r>
        <w:proofErr w:type="spellEnd"/>
        <w:r w:rsidR="004B1CAE" w:rsidRPr="00510E89">
          <w:rPr>
            <w:rStyle w:val="anchortext"/>
            <w:color w:val="323232"/>
            <w:sz w:val="24"/>
            <w:szCs w:val="24"/>
          </w:rPr>
          <w:t xml:space="preserve">, </w:t>
        </w:r>
        <w:proofErr w:type="spellStart"/>
        <w:r w:rsidR="004B1CAE" w:rsidRPr="00510E89">
          <w:rPr>
            <w:rStyle w:val="anchortext"/>
            <w:color w:val="323232"/>
            <w:sz w:val="24"/>
            <w:szCs w:val="24"/>
          </w:rPr>
          <w:t>G.N.</w:t>
        </w:r>
        <w:r w:rsidR="004B1CAE" w:rsidRPr="00510E89">
          <w:rPr>
            <w:rStyle w:val="anchortext"/>
            <w:color w:val="323232"/>
            <w:sz w:val="24"/>
            <w:szCs w:val="24"/>
            <w:vertAlign w:val="superscript"/>
          </w:rPr>
          <w:t>a</w:t>
        </w:r>
      </w:hyperlink>
      <w:hyperlink r:id="rId7" w:tooltip="Отправить сообщение эл. почты этому автору:" w:history="1">
        <w:r w:rsidR="004B1CAE" w:rsidRPr="00510E89">
          <w:rPr>
            <w:rStyle w:val="sr-only"/>
            <w:rFonts w:eastAsiaTheme="majorEastAsia"/>
            <w:color w:val="323232"/>
            <w:sz w:val="24"/>
            <w:szCs w:val="24"/>
            <w:bdr w:val="none" w:sz="0" w:space="0" w:color="auto" w:frame="1"/>
          </w:rPr>
          <w:t>Email</w:t>
        </w:r>
        <w:proofErr w:type="spellEnd"/>
        <w:r w:rsidR="004B1CAE" w:rsidRPr="00510E89">
          <w:rPr>
            <w:rStyle w:val="sr-only"/>
            <w:rFonts w:eastAsiaTheme="majorEastAsia"/>
            <w:color w:val="323232"/>
            <w:sz w:val="24"/>
            <w:szCs w:val="24"/>
            <w:bdr w:val="none" w:sz="0" w:space="0" w:color="auto" w:frame="1"/>
          </w:rPr>
          <w:t xml:space="preserve"> Author</w:t>
        </w:r>
      </w:hyperlink>
      <w:r w:rsidR="004B1CAE" w:rsidRPr="00510E89">
        <w:rPr>
          <w:sz w:val="24"/>
          <w:szCs w:val="24"/>
        </w:rPr>
        <w:t>,</w:t>
      </w:r>
      <w:r w:rsidR="00510E89" w:rsidRPr="00510E89">
        <w:rPr>
          <w:sz w:val="24"/>
          <w:szCs w:val="24"/>
        </w:rPr>
        <w:t xml:space="preserve"> </w:t>
      </w:r>
      <w:hyperlink r:id="rId8" w:tooltip="Показать сведения об авторе" w:history="1">
        <w:proofErr w:type="spellStart"/>
        <w:r w:rsidR="004B1CAE" w:rsidRPr="00510E89">
          <w:rPr>
            <w:rStyle w:val="anchortext"/>
            <w:color w:val="323232"/>
            <w:sz w:val="24"/>
            <w:szCs w:val="24"/>
          </w:rPr>
          <w:t>Kalkayeva</w:t>
        </w:r>
        <w:proofErr w:type="spellEnd"/>
        <w:r w:rsidR="004B1CAE" w:rsidRPr="00510E89">
          <w:rPr>
            <w:rStyle w:val="anchortext"/>
            <w:color w:val="323232"/>
            <w:sz w:val="24"/>
            <w:szCs w:val="24"/>
          </w:rPr>
          <w:t xml:space="preserve">, </w:t>
        </w:r>
        <w:proofErr w:type="spellStart"/>
        <w:r w:rsidR="004B1CAE" w:rsidRPr="00510E89">
          <w:rPr>
            <w:rStyle w:val="anchortext"/>
            <w:color w:val="323232"/>
            <w:sz w:val="24"/>
            <w:szCs w:val="24"/>
          </w:rPr>
          <w:t>N.</w:t>
        </w:r>
        <w:r w:rsidR="004B1CAE" w:rsidRPr="00510E89">
          <w:rPr>
            <w:rStyle w:val="anchortext"/>
            <w:color w:val="323232"/>
            <w:sz w:val="24"/>
            <w:szCs w:val="24"/>
            <w:vertAlign w:val="superscript"/>
          </w:rPr>
          <w:t>b</w:t>
        </w:r>
        <w:proofErr w:type="spellEnd"/>
      </w:hyperlink>
    </w:p>
    <w:p w:rsidR="004B1CAE" w:rsidRPr="00510E89" w:rsidRDefault="004B1CAE" w:rsidP="00510E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0E8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510E89">
        <w:rPr>
          <w:rStyle w:val="list-group-item"/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  <w:lang w:val="en-US"/>
        </w:rPr>
        <w:t>Volume 6, Issue 3, 2015, Pages 187-192</w:t>
      </w:r>
      <w:r w:rsidR="00510E89" w:rsidRPr="00510E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10E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Opportunities of higher school in students’ leadership </w:t>
      </w:r>
      <w:proofErr w:type="gramStart"/>
      <w:r w:rsidRPr="00510E89">
        <w:rPr>
          <w:rFonts w:ascii="Times New Roman" w:hAnsi="Times New Roman" w:cs="Times New Roman"/>
          <w:bCs/>
          <w:sz w:val="24"/>
          <w:szCs w:val="24"/>
          <w:lang w:val="en-US"/>
        </w:rPr>
        <w:t>development</w:t>
      </w:r>
      <w:r w:rsidRPr="00510E89">
        <w:rPr>
          <w:rFonts w:ascii="Times New Roman" w:hAnsi="Times New Roman" w:cs="Times New Roman"/>
          <w:bCs/>
          <w:color w:val="737373"/>
          <w:sz w:val="24"/>
          <w:szCs w:val="24"/>
          <w:lang w:val="en-US"/>
        </w:rPr>
        <w:t>(</w:t>
      </w:r>
      <w:proofErr w:type="gramEnd"/>
      <w:r w:rsidRPr="00510E89">
        <w:rPr>
          <w:rFonts w:ascii="Times New Roman" w:hAnsi="Times New Roman" w:cs="Times New Roman"/>
          <w:bCs/>
          <w:color w:val="737373"/>
          <w:sz w:val="24"/>
          <w:szCs w:val="24"/>
          <w:lang w:val="en-US"/>
        </w:rPr>
        <w:t>Article)(</w:t>
      </w:r>
      <w:r w:rsidRPr="00510E89">
        <w:rPr>
          <w:rStyle w:val="text-nowrap"/>
          <w:rFonts w:ascii="Times New Roman" w:hAnsi="Times New Roman" w:cs="Times New Roman"/>
          <w:bCs/>
          <w:color w:val="737373"/>
          <w:sz w:val="24"/>
          <w:szCs w:val="24"/>
        </w:rPr>
        <w:t>Открытый</w:t>
      </w:r>
      <w:r w:rsidRPr="00510E89">
        <w:rPr>
          <w:rStyle w:val="text-nowrap"/>
          <w:rFonts w:ascii="Times New Roman" w:hAnsi="Times New Roman" w:cs="Times New Roman"/>
          <w:bCs/>
          <w:color w:val="737373"/>
          <w:sz w:val="24"/>
          <w:szCs w:val="24"/>
          <w:lang w:val="en-US"/>
        </w:rPr>
        <w:t xml:space="preserve"> </w:t>
      </w:r>
      <w:r w:rsidRPr="00510E89">
        <w:rPr>
          <w:rStyle w:val="text-nowrap"/>
          <w:rFonts w:ascii="Times New Roman" w:hAnsi="Times New Roman" w:cs="Times New Roman"/>
          <w:bCs/>
          <w:color w:val="737373"/>
          <w:sz w:val="24"/>
          <w:szCs w:val="24"/>
        </w:rPr>
        <w:t>доступ</w:t>
      </w:r>
      <w:r w:rsidRPr="00510E89">
        <w:rPr>
          <w:rFonts w:ascii="Times New Roman" w:hAnsi="Times New Roman" w:cs="Times New Roman"/>
          <w:bCs/>
          <w:color w:val="737373"/>
          <w:sz w:val="24"/>
          <w:szCs w:val="24"/>
          <w:lang w:val="en-US"/>
        </w:rPr>
        <w:t>)</w:t>
      </w:r>
    </w:p>
    <w:p w:rsidR="004B1CAE" w:rsidRPr="00510E89" w:rsidRDefault="004807E7" w:rsidP="00510E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9" w:tooltip="Показать сведения об авторе" w:history="1">
        <w:proofErr w:type="spellStart"/>
        <w:r w:rsidR="004B1CAE" w:rsidRPr="00510E89">
          <w:rPr>
            <w:rStyle w:val="anchortext"/>
            <w:rFonts w:ascii="Times New Roman" w:hAnsi="Times New Roman" w:cs="Times New Roman"/>
            <w:color w:val="323232"/>
            <w:sz w:val="24"/>
            <w:szCs w:val="24"/>
            <w:lang w:val="en-US"/>
          </w:rPr>
          <w:t>Absatova</w:t>
        </w:r>
        <w:proofErr w:type="spellEnd"/>
        <w:r w:rsidR="004B1CAE" w:rsidRPr="00510E89">
          <w:rPr>
            <w:rStyle w:val="anchortext"/>
            <w:rFonts w:ascii="Times New Roman" w:hAnsi="Times New Roman" w:cs="Times New Roman"/>
            <w:color w:val="323232"/>
            <w:sz w:val="24"/>
            <w:szCs w:val="24"/>
            <w:lang w:val="en-US"/>
          </w:rPr>
          <w:t xml:space="preserve">, </w:t>
        </w:r>
        <w:proofErr w:type="spellStart"/>
        <w:r w:rsidR="004B1CAE" w:rsidRPr="00510E89">
          <w:rPr>
            <w:rStyle w:val="anchortext"/>
            <w:rFonts w:ascii="Times New Roman" w:hAnsi="Times New Roman" w:cs="Times New Roman"/>
            <w:color w:val="323232"/>
            <w:sz w:val="24"/>
            <w:szCs w:val="24"/>
            <w:lang w:val="en-US"/>
          </w:rPr>
          <w:t>M.</w:t>
        </w:r>
      </w:hyperlink>
      <w:proofErr w:type="spellEnd"/>
      <w:r w:rsidR="00510E89" w:rsidRPr="00510E8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Показать сведения об авторе" w:history="1">
        <w:proofErr w:type="spellStart"/>
        <w:r w:rsidR="004B1CAE" w:rsidRPr="00510E89">
          <w:rPr>
            <w:rStyle w:val="anchortext"/>
            <w:rFonts w:ascii="Times New Roman" w:hAnsi="Times New Roman" w:cs="Times New Roman"/>
            <w:color w:val="323232"/>
            <w:sz w:val="24"/>
            <w:szCs w:val="24"/>
            <w:lang w:val="en-US"/>
          </w:rPr>
          <w:t>Kalkayeva</w:t>
        </w:r>
        <w:proofErr w:type="spellEnd"/>
        <w:r w:rsidR="004B1CAE" w:rsidRPr="00510E89">
          <w:rPr>
            <w:rStyle w:val="anchortext"/>
            <w:rFonts w:ascii="Times New Roman" w:hAnsi="Times New Roman" w:cs="Times New Roman"/>
            <w:color w:val="323232"/>
            <w:sz w:val="24"/>
            <w:szCs w:val="24"/>
            <w:lang w:val="en-US"/>
          </w:rPr>
          <w:t>, N.</w:t>
        </w:r>
      </w:hyperlink>
      <w:r w:rsidR="004B1CAE" w:rsidRPr="00510E8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B1CAE" w:rsidRPr="00510E89" w:rsidRDefault="004B1CAE" w:rsidP="00510E89">
      <w:pPr>
        <w:pStyle w:val="a6"/>
        <w:rPr>
          <w:sz w:val="24"/>
          <w:szCs w:val="24"/>
        </w:rPr>
      </w:pPr>
      <w:r w:rsidRPr="00510E89">
        <w:rPr>
          <w:sz w:val="24"/>
          <w:szCs w:val="24"/>
        </w:rPr>
        <w:t xml:space="preserve">4. </w:t>
      </w:r>
      <w:r w:rsidRPr="00510E89">
        <w:rPr>
          <w:rStyle w:val="list-group-item"/>
          <w:color w:val="323232"/>
          <w:sz w:val="24"/>
          <w:szCs w:val="24"/>
          <w:bdr w:val="none" w:sz="0" w:space="0" w:color="auto" w:frame="1"/>
        </w:rPr>
        <w:t>Volume 143, Issue 5, 2013, Pages 268-274</w:t>
      </w:r>
      <w:r w:rsidR="00510E89" w:rsidRPr="00510E89">
        <w:rPr>
          <w:sz w:val="24"/>
          <w:szCs w:val="24"/>
        </w:rPr>
        <w:t xml:space="preserve">. </w:t>
      </w:r>
      <w:r w:rsidRPr="00510E89">
        <w:rPr>
          <w:bCs/>
          <w:sz w:val="24"/>
          <w:szCs w:val="24"/>
        </w:rPr>
        <w:t xml:space="preserve">Applying information technologies for increasing the efficiency of youth economic </w:t>
      </w:r>
      <w:proofErr w:type="gramStart"/>
      <w:r w:rsidRPr="00510E89">
        <w:rPr>
          <w:bCs/>
          <w:sz w:val="24"/>
          <w:szCs w:val="24"/>
        </w:rPr>
        <w:t>education</w:t>
      </w:r>
      <w:r w:rsidRPr="00510E89">
        <w:rPr>
          <w:bCs/>
          <w:color w:val="737373"/>
          <w:sz w:val="24"/>
          <w:szCs w:val="24"/>
        </w:rPr>
        <w:t>(</w:t>
      </w:r>
      <w:proofErr w:type="gramEnd"/>
      <w:r w:rsidRPr="00510E89">
        <w:rPr>
          <w:bCs/>
          <w:color w:val="737373"/>
          <w:sz w:val="24"/>
          <w:szCs w:val="24"/>
        </w:rPr>
        <w:t xml:space="preserve">Article). </w:t>
      </w:r>
      <w:hyperlink r:id="rId11" w:tooltip="Показать сведения об авторе" w:history="1">
        <w:proofErr w:type="spellStart"/>
        <w:r w:rsidRPr="00510E89">
          <w:rPr>
            <w:rStyle w:val="anchortext"/>
            <w:color w:val="323232"/>
            <w:sz w:val="24"/>
            <w:szCs w:val="24"/>
          </w:rPr>
          <w:t>Kalkaeva</w:t>
        </w:r>
        <w:proofErr w:type="spellEnd"/>
        <w:r w:rsidRPr="00510E89">
          <w:rPr>
            <w:rStyle w:val="anchortext"/>
            <w:color w:val="323232"/>
            <w:sz w:val="24"/>
            <w:szCs w:val="24"/>
            <w:lang w:val="ru-RU"/>
          </w:rPr>
          <w:t xml:space="preserve">, </w:t>
        </w:r>
        <w:r w:rsidRPr="00510E89">
          <w:rPr>
            <w:rStyle w:val="anchortext"/>
            <w:color w:val="323232"/>
            <w:sz w:val="24"/>
            <w:szCs w:val="24"/>
          </w:rPr>
          <w:t>N</w:t>
        </w:r>
        <w:r w:rsidRPr="00510E89">
          <w:rPr>
            <w:rStyle w:val="anchortext"/>
            <w:color w:val="323232"/>
            <w:sz w:val="24"/>
            <w:szCs w:val="24"/>
            <w:lang w:val="ru-RU"/>
          </w:rPr>
          <w:t>.</w:t>
        </w:r>
        <w:r w:rsidRPr="00510E89">
          <w:rPr>
            <w:rStyle w:val="anchortext"/>
            <w:color w:val="323232"/>
            <w:sz w:val="24"/>
            <w:szCs w:val="24"/>
            <w:vertAlign w:val="superscript"/>
          </w:rPr>
          <w:t>a</w:t>
        </w:r>
      </w:hyperlink>
      <w:r w:rsidRPr="00510E89">
        <w:rPr>
          <w:color w:val="323232"/>
          <w:sz w:val="24"/>
          <w:szCs w:val="24"/>
          <w:lang w:val="ru-RU"/>
        </w:rPr>
        <w:t>,</w:t>
      </w:r>
    </w:p>
    <w:p w:rsidR="004B1CAE" w:rsidRPr="00510E89" w:rsidRDefault="004B1CAE" w:rsidP="00510E89">
      <w:pPr>
        <w:spacing w:after="0" w:line="240" w:lineRule="auto"/>
        <w:rPr>
          <w:rStyle w:val="A20"/>
          <w:rFonts w:ascii="Times New Roman" w:hAnsi="Times New Roman" w:cs="Times New Roman"/>
          <w:sz w:val="24"/>
          <w:szCs w:val="24"/>
        </w:rPr>
      </w:pPr>
      <w:r w:rsidRPr="00510E89">
        <w:rPr>
          <w:rFonts w:ascii="Times New Roman" w:hAnsi="Times New Roman" w:cs="Times New Roman"/>
          <w:sz w:val="24"/>
          <w:szCs w:val="24"/>
        </w:rPr>
        <w:t xml:space="preserve">5. </w:t>
      </w:r>
      <w:r w:rsidRPr="00510E89">
        <w:rPr>
          <w:rFonts w:ascii="Times New Roman" w:hAnsi="Times New Roman" w:cs="Times New Roman"/>
          <w:color w:val="000000"/>
          <w:sz w:val="24"/>
          <w:szCs w:val="24"/>
        </w:rPr>
        <w:t>Методологические аспекты процессуального соглашения в контексте целей доказывания по уголовному делу//«Право и образование» (РФ). -2018. -№10. – С.136-144(РИНЦ).</w:t>
      </w:r>
    </w:p>
    <w:p w:rsidR="004B1CAE" w:rsidRPr="00510E89" w:rsidRDefault="004B1CAE" w:rsidP="00510E89">
      <w:pPr>
        <w:pStyle w:val="a5"/>
        <w:spacing w:before="0" w:beforeAutospacing="0" w:after="0" w:afterAutospacing="0"/>
        <w:jc w:val="center"/>
        <w:textAlignment w:val="baseline"/>
        <w:rPr>
          <w:b/>
          <w:i/>
          <w:color w:val="000000"/>
          <w:spacing w:val="2"/>
        </w:rPr>
      </w:pPr>
      <w:r w:rsidRPr="00510E89">
        <w:rPr>
          <w:b/>
          <w:i/>
          <w:color w:val="000000"/>
          <w:spacing w:val="2"/>
        </w:rPr>
        <w:t>В отечественных периодических изданиях</w:t>
      </w:r>
    </w:p>
    <w:p w:rsidR="004B1CAE" w:rsidRPr="00510E89" w:rsidRDefault="004B1CAE" w:rsidP="00510E8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510E89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Соттық бақылаудың түр</w:t>
      </w:r>
      <w:r w:rsidR="00510E89" w:rsidRPr="00510E89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лік сипаттамасының мәселелері// </w:t>
      </w:r>
      <w:r w:rsidRPr="00510E89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Л.Н.Гумилеват.ЕвразияҰлттықУниверситеті ХАБАРШЫСЫ. -№3 (100). -2016. -421-425 бб.</w:t>
      </w:r>
    </w:p>
    <w:p w:rsidR="004B1CAE" w:rsidRPr="00510E89" w:rsidRDefault="004B1CAE" w:rsidP="00510E8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510E89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Процессуалдықкелісіминститутыныңорындылығы: құқықтыққамтамасызетумәселелері (Қазақстанзаңнамасыбойынша)// Қазақстанныңғылымы мен өмірі (ғылыми-көпшілік журнал). –Заңтану. -№4 (60). -2018. -123-131 беттер</w:t>
      </w:r>
    </w:p>
    <w:p w:rsidR="004B1CAE" w:rsidRPr="00510E89" w:rsidRDefault="004B1CAE" w:rsidP="00510E8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510E89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Қылмыстық құқық ғылымындағы қылмыс затының мәселелері// Қазақстанның ғылымы мен өмірі (ғылыми-көпшілік журнал). –Заңтану. -№2 (57). -2018. -77-82 беттер</w:t>
      </w:r>
    </w:p>
    <w:p w:rsidR="004B1CAE" w:rsidRPr="00510E89" w:rsidRDefault="004B1CAE" w:rsidP="00510E8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0E89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Қазақстанныңтөртіншіөнеркәсіптік революция жағдайындағыдамудыңаясындағысыбайласжемқорлыққылмыстарыныңкейбірмәселелері// Қазақстанныңғылымы мен өмірі (ғылыми-көпшілік журнал). –Заңтану.  </w:t>
      </w:r>
      <w:r w:rsidRPr="00510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-№1 (54). -2018. -310-316 </w:t>
      </w:r>
      <w:proofErr w:type="spellStart"/>
      <w:r w:rsidRPr="00510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бб</w:t>
      </w:r>
      <w:proofErr w:type="spellEnd"/>
      <w:r w:rsidRPr="00510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B1CAE" w:rsidRPr="00510E89" w:rsidRDefault="004B1CAE" w:rsidP="00510E8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0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Процестіккелісімдіинституцияландырумәселелері//ҚАЗАҚСТАННЫҢ ҒЫЛЫМЫ МЕН ӨМІ</w:t>
      </w:r>
      <w:proofErr w:type="gramStart"/>
      <w:r w:rsidRPr="00510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510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 НАУКА И ЖИЗНЬ КАЗАХСТАНА SCIENCE AND LIFE OF KAZAKHSTAN Халықаралықғылыми журнал Международный научный журнал </w:t>
      </w:r>
      <w:proofErr w:type="spellStart"/>
      <w:r w:rsidRPr="00510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Internationalsciencejournal</w:t>
      </w:r>
      <w:proofErr w:type="spellEnd"/>
      <w:r w:rsidRPr="00510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-№ 1. -2019 </w:t>
      </w:r>
      <w:proofErr w:type="spellStart"/>
      <w:r w:rsidRPr="00510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спецвыпуск</w:t>
      </w:r>
      <w:proofErr w:type="spellEnd"/>
      <w:r w:rsidRPr="00510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-45-49 </w:t>
      </w:r>
      <w:proofErr w:type="spellStart"/>
      <w:r w:rsidRPr="00510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беттер</w:t>
      </w:r>
      <w:proofErr w:type="spellEnd"/>
    </w:p>
    <w:p w:rsidR="004B1CAE" w:rsidRPr="00510E89" w:rsidRDefault="004B1CAE" w:rsidP="00510E8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0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Қылмыстыққұқықбұзушылықтыңобъективтіжағыныңбелгілерітуралымәселелер// ҚАЗАҚСТАННЫҢ ҒЫЛЫМЫ МЕН ӨМІ</w:t>
      </w:r>
      <w:proofErr w:type="gramStart"/>
      <w:r w:rsidRPr="00510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510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 НАУКА И ЖИЗНЬ КАЗАХСТАНА SCIENCE AND LIFE OF KAZAKHSTAN Халықаралықғылыми журнал Международный научный журнал </w:t>
      </w:r>
      <w:proofErr w:type="spellStart"/>
      <w:r w:rsidRPr="00510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Internationalsciencejournal</w:t>
      </w:r>
      <w:proofErr w:type="spellEnd"/>
      <w:r w:rsidRPr="00510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-№ 6. -2020 – 65-70 </w:t>
      </w:r>
      <w:proofErr w:type="spellStart"/>
      <w:r w:rsidRPr="00510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беттер</w:t>
      </w:r>
      <w:proofErr w:type="spellEnd"/>
    </w:p>
    <w:p w:rsidR="004B1CAE" w:rsidRPr="00510E89" w:rsidRDefault="004B1CAE" w:rsidP="00510E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E89">
        <w:rPr>
          <w:rFonts w:ascii="Times New Roman" w:hAnsi="Times New Roman" w:cs="Times New Roman"/>
          <w:color w:val="000000"/>
          <w:sz w:val="24"/>
          <w:szCs w:val="24"/>
        </w:rPr>
        <w:t>7.«</w:t>
      </w:r>
      <w:r w:rsidRPr="00510E8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ҚР қылмыстылықтың алдын алуға бағытталған қылмыстық </w:t>
      </w:r>
      <w:r w:rsidRPr="00510E8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10E89">
        <w:rPr>
          <w:rFonts w:ascii="Times New Roman" w:hAnsi="Times New Roman" w:cs="Times New Roman"/>
          <w:color w:val="000000"/>
          <w:sz w:val="24"/>
          <w:szCs w:val="24"/>
          <w:lang w:val="kk-KZ"/>
        </w:rPr>
        <w:t>құқықтық нормалардың тиімділігін бағалау мәселелері</w:t>
      </w:r>
      <w:r w:rsidRPr="00510E89">
        <w:rPr>
          <w:rFonts w:ascii="Times New Roman" w:hAnsi="Times New Roman" w:cs="Times New Roman"/>
          <w:color w:val="000000"/>
          <w:sz w:val="24"/>
          <w:szCs w:val="24"/>
        </w:rPr>
        <w:t>// Әл-</w:t>
      </w:r>
      <w:r w:rsidRPr="00510E89">
        <w:rPr>
          <w:rFonts w:ascii="Times New Roman" w:hAnsi="Times New Roman" w:cs="Times New Roman"/>
          <w:color w:val="000000"/>
          <w:sz w:val="24"/>
          <w:szCs w:val="24"/>
          <w:lang w:val="kk-KZ"/>
        </w:rPr>
        <w:t>Фараби атындағы</w:t>
      </w:r>
      <w:proofErr w:type="gramStart"/>
      <w:r w:rsidRPr="00510E8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ҚҰУ</w:t>
      </w:r>
      <w:proofErr w:type="gramEnd"/>
      <w:r w:rsidRPr="00510E8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нің Жаршысы.</w:t>
      </w:r>
      <w:r w:rsidRPr="00510E89">
        <w:rPr>
          <w:rFonts w:ascii="Times New Roman" w:hAnsi="Times New Roman" w:cs="Times New Roman"/>
          <w:color w:val="000000"/>
          <w:sz w:val="24"/>
          <w:szCs w:val="24"/>
        </w:rPr>
        <w:t xml:space="preserve"> - Заңсериясы. -№ 4(76). -20202016. -322-331 </w:t>
      </w:r>
      <w:proofErr w:type="spellStart"/>
      <w:r w:rsidRPr="00510E89">
        <w:rPr>
          <w:rFonts w:ascii="Times New Roman" w:hAnsi="Times New Roman" w:cs="Times New Roman"/>
          <w:color w:val="000000"/>
          <w:sz w:val="24"/>
          <w:szCs w:val="24"/>
        </w:rPr>
        <w:t>бб</w:t>
      </w:r>
      <w:proofErr w:type="spellEnd"/>
    </w:p>
    <w:p w:rsidR="00C95F9D" w:rsidRPr="00510E89" w:rsidRDefault="004B1CAE" w:rsidP="00510E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0E89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 w:rsidRPr="00510E89">
        <w:rPr>
          <w:rFonts w:ascii="Times New Roman" w:hAnsi="Times New Roman" w:cs="Times New Roman"/>
          <w:bCs/>
          <w:sz w:val="24"/>
          <w:szCs w:val="24"/>
          <w:lang w:val="kk-KZ"/>
        </w:rPr>
        <w:t>Қылмыстық құқықтағы мәжбүрлеу.</w:t>
      </w:r>
      <w:r w:rsidRPr="00510E89">
        <w:rPr>
          <w:rFonts w:ascii="Times New Roman" w:hAnsi="Times New Roman" w:cs="Times New Roman"/>
          <w:sz w:val="24"/>
          <w:szCs w:val="24"/>
          <w:lang w:val="kk-KZ"/>
        </w:rPr>
        <w:t xml:space="preserve"> Международный научный журнал «Наука и жизнь Казахстана» №12/5 (151)- 2020. Алматы.   С.20-25</w:t>
      </w:r>
    </w:p>
    <w:p w:rsidR="00C95F9D" w:rsidRPr="00510E89" w:rsidRDefault="00510E89" w:rsidP="00510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Учебные посо</w:t>
      </w:r>
      <w:r w:rsidR="00C95F9D" w:rsidRPr="00510E89">
        <w:rPr>
          <w:rFonts w:ascii="Times New Roman" w:hAnsi="Times New Roman" w:cs="Times New Roman"/>
          <w:b/>
          <w:sz w:val="24"/>
          <w:szCs w:val="24"/>
        </w:rPr>
        <w:t>бия</w:t>
      </w:r>
    </w:p>
    <w:p w:rsidR="00C95F9D" w:rsidRPr="00510E89" w:rsidRDefault="00C95F9D" w:rsidP="00510E89">
      <w:pPr>
        <w:pStyle w:val="a3"/>
        <w:numPr>
          <w:ilvl w:val="0"/>
          <w:numId w:val="2"/>
        </w:numPr>
        <w:spacing w:after="0" w:line="240" w:lineRule="auto"/>
        <w:ind w:left="0" w:hanging="29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510E89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Криминология кестелер альбомы мен анықтамалары (мультимедиялық оқу-көрнекілік құралы). –Алматы, 2019</w:t>
      </w:r>
    </w:p>
    <w:p w:rsidR="00C95F9D" w:rsidRPr="00510E89" w:rsidRDefault="00C95F9D" w:rsidP="00510E89">
      <w:pPr>
        <w:pStyle w:val="a3"/>
        <w:numPr>
          <w:ilvl w:val="0"/>
          <w:numId w:val="2"/>
        </w:numPr>
        <w:spacing w:after="0" w:line="240" w:lineRule="auto"/>
        <w:ind w:left="0" w:hanging="2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0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Уголовный процесс Республики Казахстан: общая часть (в схемах). </w:t>
      </w:r>
      <w:proofErr w:type="gramStart"/>
      <w:r w:rsidRPr="00510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Учебно-методическая</w:t>
      </w:r>
      <w:proofErr w:type="gramEnd"/>
      <w:r w:rsidRPr="00510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пособие. - Алматы, 2018. -183 б.</w:t>
      </w:r>
    </w:p>
    <w:p w:rsidR="00C95F9D" w:rsidRPr="00510E89" w:rsidRDefault="00C95F9D" w:rsidP="00510E8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10E89">
        <w:rPr>
          <w:rFonts w:ascii="Times New Roman" w:hAnsi="Times New Roman" w:cs="Times New Roman"/>
          <w:color w:val="000000"/>
          <w:sz w:val="24"/>
          <w:szCs w:val="24"/>
        </w:rPr>
        <w:t>3.ҚазақстанРеспубликасыныңқылмыстықпроцесі: жалпыбөлім (</w:t>
      </w:r>
      <w:proofErr w:type="spellStart"/>
      <w:r w:rsidRPr="00510E89">
        <w:rPr>
          <w:rFonts w:ascii="Times New Roman" w:hAnsi="Times New Roman" w:cs="Times New Roman"/>
          <w:color w:val="000000"/>
          <w:sz w:val="24"/>
          <w:szCs w:val="24"/>
        </w:rPr>
        <w:t>схемада</w:t>
      </w:r>
      <w:proofErr w:type="spellEnd"/>
      <w:r w:rsidRPr="00510E89">
        <w:rPr>
          <w:rFonts w:ascii="Times New Roman" w:hAnsi="Times New Roman" w:cs="Times New Roman"/>
          <w:color w:val="000000"/>
          <w:sz w:val="24"/>
          <w:szCs w:val="24"/>
        </w:rPr>
        <w:t>). Оқ</w:t>
      </w:r>
      <w:proofErr w:type="gramStart"/>
      <w:r w:rsidRPr="00510E89">
        <w:rPr>
          <w:rFonts w:ascii="Times New Roman" w:hAnsi="Times New Roman" w:cs="Times New Roman"/>
          <w:color w:val="000000"/>
          <w:sz w:val="24"/>
          <w:szCs w:val="24"/>
        </w:rPr>
        <w:t>у-</w:t>
      </w:r>
      <w:proofErr w:type="gramEnd"/>
      <w:r w:rsidRPr="00510E89">
        <w:rPr>
          <w:rFonts w:ascii="Times New Roman" w:hAnsi="Times New Roman" w:cs="Times New Roman"/>
          <w:color w:val="000000"/>
          <w:sz w:val="24"/>
          <w:szCs w:val="24"/>
        </w:rPr>
        <w:t>әдістемелікқұралы. - Алматы, 2018. -182 б.</w:t>
      </w:r>
    </w:p>
    <w:p w:rsidR="00C95F9D" w:rsidRPr="00510E89" w:rsidRDefault="00C95F9D" w:rsidP="0051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5F9D" w:rsidRPr="00510E89" w:rsidSect="0048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4826"/>
    <w:multiLevelType w:val="hybridMultilevel"/>
    <w:tmpl w:val="5230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F0C41"/>
    <w:multiLevelType w:val="hybridMultilevel"/>
    <w:tmpl w:val="F9B8BD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B1CAE"/>
    <w:rsid w:val="004807E7"/>
    <w:rsid w:val="004B1CAE"/>
    <w:rsid w:val="00510E89"/>
    <w:rsid w:val="00C9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Абзац списка1,маркированный,без абзаца,ПАРАГРАФ"/>
    <w:basedOn w:val="a"/>
    <w:link w:val="a4"/>
    <w:uiPriority w:val="34"/>
    <w:qFormat/>
    <w:rsid w:val="004B1C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Heading1 Знак,Colorful List - Accent 11 Знак,Абзац списка1 Знак,маркированный Знак,без абзаца Знак,ПАРАГРАФ Знак"/>
    <w:link w:val="a3"/>
    <w:uiPriority w:val="34"/>
    <w:locked/>
    <w:rsid w:val="004B1CAE"/>
    <w:rPr>
      <w:rFonts w:ascii="Calibri" w:eastAsia="Calibri" w:hAnsi="Calibri" w:cs="Times New Roman"/>
      <w:lang w:eastAsia="en-US"/>
    </w:rPr>
  </w:style>
  <w:style w:type="character" w:customStyle="1" w:styleId="A20">
    <w:name w:val="A2"/>
    <w:uiPriority w:val="99"/>
    <w:rsid w:val="004B1CAE"/>
    <w:rPr>
      <w:b/>
      <w:bCs/>
      <w:color w:val="000000"/>
      <w:sz w:val="36"/>
      <w:szCs w:val="36"/>
    </w:rPr>
  </w:style>
  <w:style w:type="paragraph" w:styleId="a5">
    <w:name w:val="Normal (Web)"/>
    <w:basedOn w:val="a"/>
    <w:uiPriority w:val="99"/>
    <w:unhideWhenUsed/>
    <w:rsid w:val="004B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group-item">
    <w:name w:val="list-group-item"/>
    <w:basedOn w:val="a0"/>
    <w:rsid w:val="004B1CAE"/>
  </w:style>
  <w:style w:type="character" w:customStyle="1" w:styleId="anchortext">
    <w:name w:val="anchortext"/>
    <w:basedOn w:val="a0"/>
    <w:rsid w:val="004B1CAE"/>
  </w:style>
  <w:style w:type="paragraph" w:styleId="a6">
    <w:name w:val="No Spacing"/>
    <w:uiPriority w:val="1"/>
    <w:qFormat/>
    <w:rsid w:val="004B1CAE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r-only">
    <w:name w:val="sr-only"/>
    <w:basedOn w:val="a0"/>
    <w:rsid w:val="004B1CAE"/>
  </w:style>
  <w:style w:type="character" w:customStyle="1" w:styleId="text-nowrap">
    <w:name w:val="text-nowrap"/>
    <w:basedOn w:val="a0"/>
    <w:rsid w:val="004B1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212411550&amp;amp;eid=2-s2.0-850766011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ulzha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57193681102&amp;amp;eid=2-s2.0-85076601188" TargetMode="External"/><Relationship Id="rId11" Type="http://schemas.openxmlformats.org/officeDocument/2006/relationships/hyperlink" Target="https://www.scopus.com/authid/detail.uri?authorId=57212411550&amp;amp;eid=2-s2.0-84929997110" TargetMode="External"/><Relationship Id="rId5" Type="http://schemas.openxmlformats.org/officeDocument/2006/relationships/hyperlink" Target="https://www.scopus.com/authid/detail.uri?authorId=15839120400&amp;amp;eid=2-s2.0-85089551662" TargetMode="External"/><Relationship Id="rId10" Type="http://schemas.openxmlformats.org/officeDocument/2006/relationships/hyperlink" Target="https://www.scopus.com/authid/detail.uri?authorId=57212411550&amp;amp;eid=2-s2.0-84928887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5308029900&amp;amp;eid=2-s2.0-84928887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2021-04-12T07:52:00Z</dcterms:created>
  <dcterms:modified xsi:type="dcterms:W3CDTF">2021-04-19T05:56:00Z</dcterms:modified>
</cp:coreProperties>
</file>