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D9" w:rsidRPr="00C919D9" w:rsidRDefault="00C919D9" w:rsidP="00C919D9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19D9" w:rsidRPr="00ED3A26" w:rsidRDefault="00C919D9" w:rsidP="00C919D9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pacing w:val="2"/>
        </w:rPr>
      </w:pPr>
      <w:r w:rsidRPr="00ED3A26">
        <w:rPr>
          <w:b/>
          <w:color w:val="000000"/>
          <w:spacing w:val="2"/>
        </w:rPr>
        <w:t>В отечественных периодических изданиях</w:t>
      </w:r>
    </w:p>
    <w:p w:rsidR="00C919D9" w:rsidRDefault="00C919D9" w:rsidP="00C919D9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19D9" w:rsidRPr="00C919D9" w:rsidRDefault="00C919D9" w:rsidP="00C919D9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19D9">
        <w:rPr>
          <w:rFonts w:ascii="Times New Roman" w:hAnsi="Times New Roman" w:cs="Times New Roman"/>
          <w:sz w:val="24"/>
          <w:szCs w:val="24"/>
          <w:lang w:val="kk-KZ"/>
        </w:rPr>
        <w:t>1. Криминологическая характеристика тяжких насильственных преступлений в сфере семейно-бытовых отношений;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19D9">
        <w:rPr>
          <w:rFonts w:ascii="Times New Roman" w:hAnsi="Times New Roman" w:cs="Times New Roman"/>
          <w:sz w:val="24"/>
          <w:szCs w:val="24"/>
          <w:lang w:val="kk-KZ"/>
        </w:rPr>
        <w:t>Журнал Ұстаз шығармашылығы, №3, 2015 жыл.</w:t>
      </w:r>
    </w:p>
    <w:p w:rsidR="00C919D9" w:rsidRPr="00C919D9" w:rsidRDefault="00C919D9" w:rsidP="00C919D9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19D9">
        <w:rPr>
          <w:rFonts w:ascii="Times New Roman" w:hAnsi="Times New Roman" w:cs="Times New Roman"/>
          <w:sz w:val="24"/>
          <w:szCs w:val="24"/>
          <w:lang w:val="kk-KZ"/>
        </w:rPr>
        <w:t>Қайнар университеті хабаршысы, 2015 жыл, №3.</w:t>
      </w:r>
    </w:p>
    <w:p w:rsidR="00C919D9" w:rsidRPr="00C919D9" w:rsidRDefault="00C919D9" w:rsidP="00C919D9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19D9">
        <w:rPr>
          <w:rFonts w:ascii="Times New Roman" w:hAnsi="Times New Roman" w:cs="Times New Roman"/>
          <w:sz w:val="24"/>
          <w:szCs w:val="24"/>
          <w:lang w:val="kk-KZ"/>
        </w:rPr>
        <w:t>2. Қазіргі қоғамдағы ажырасу мәселесі.</w:t>
      </w:r>
      <w:r w:rsidRPr="00C919D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919D9">
        <w:rPr>
          <w:rFonts w:ascii="Times New Roman" w:hAnsi="Times New Roman" w:cs="Times New Roman"/>
          <w:sz w:val="24"/>
          <w:szCs w:val="24"/>
          <w:lang w:val="kk-KZ"/>
        </w:rPr>
        <w:t>Науки и Жизнь, 2018 г.№2 (57)</w:t>
      </w:r>
      <w:r w:rsidRPr="00C919D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919D9">
        <w:rPr>
          <w:rFonts w:ascii="Times New Roman" w:hAnsi="Times New Roman" w:cs="Times New Roman"/>
          <w:sz w:val="24"/>
          <w:szCs w:val="24"/>
          <w:lang w:val="kk-KZ"/>
        </w:rPr>
        <w:t>320 бет.</w:t>
      </w:r>
    </w:p>
    <w:p w:rsidR="00C919D9" w:rsidRPr="00C919D9" w:rsidRDefault="00C919D9" w:rsidP="00C919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9D9">
        <w:rPr>
          <w:rFonts w:ascii="Times New Roman" w:hAnsi="Times New Roman" w:cs="Times New Roman"/>
          <w:sz w:val="24"/>
          <w:szCs w:val="24"/>
        </w:rPr>
        <w:t>3. Причины и последствия пыток в системе органов внутренних дел в РК.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9D9">
        <w:rPr>
          <w:rFonts w:ascii="Times New Roman" w:hAnsi="Times New Roman" w:cs="Times New Roman"/>
          <w:sz w:val="24"/>
          <w:szCs w:val="24"/>
        </w:rPr>
        <w:t>Академия Кайнар, научно-практическая конференция, 23 ноября 2018 года.</w:t>
      </w:r>
    </w:p>
    <w:p w:rsidR="00C919D9" w:rsidRPr="00C919D9" w:rsidRDefault="00C919D9" w:rsidP="00C919D9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19D9">
        <w:rPr>
          <w:rFonts w:ascii="Times New Roman" w:hAnsi="Times New Roman" w:cs="Times New Roman"/>
          <w:sz w:val="24"/>
          <w:szCs w:val="24"/>
          <w:lang w:val="kk-KZ"/>
        </w:rPr>
        <w:t>4. Қылмыстық процестік іс жүргізудегі процестік келісімнің құқықтық салдары.</w:t>
      </w:r>
    </w:p>
    <w:p w:rsidR="00C919D9" w:rsidRPr="00C919D9" w:rsidRDefault="00C919D9" w:rsidP="00C919D9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19D9">
        <w:rPr>
          <w:rFonts w:ascii="Times New Roman" w:hAnsi="Times New Roman" w:cs="Times New Roman"/>
          <w:sz w:val="24"/>
          <w:szCs w:val="24"/>
          <w:lang w:val="kk-KZ"/>
        </w:rPr>
        <w:t>Қазақстанның ғылымы мен өмірі. Науки и жизнь Қазахстана</w:t>
      </w:r>
    </w:p>
    <w:p w:rsidR="00000000" w:rsidRPr="00C919D9" w:rsidRDefault="00C919D9" w:rsidP="00C919D9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19D9">
        <w:rPr>
          <w:rFonts w:ascii="Times New Roman" w:hAnsi="Times New Roman" w:cs="Times New Roman"/>
          <w:sz w:val="24"/>
          <w:szCs w:val="24"/>
          <w:lang w:val="kk-KZ"/>
        </w:rPr>
        <w:t>2019 жыл, №1 (75) спецвыпуск, 75 бет</w:t>
      </w:r>
    </w:p>
    <w:p w:rsidR="00C919D9" w:rsidRPr="00C919D9" w:rsidRDefault="00C919D9" w:rsidP="00C919D9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19D9">
        <w:rPr>
          <w:rFonts w:ascii="Times New Roman" w:hAnsi="Times New Roman" w:cs="Times New Roman"/>
          <w:sz w:val="24"/>
          <w:szCs w:val="24"/>
          <w:lang w:val="kk-KZ"/>
        </w:rPr>
        <w:t xml:space="preserve">5. Қылмыстық топ жасаған қылмыстық құқық бұзушылықтарды ескерту, анықтау және жолын кесудің мәселелері;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19D9">
        <w:rPr>
          <w:rFonts w:ascii="Times New Roman" w:hAnsi="Times New Roman" w:cs="Times New Roman"/>
          <w:sz w:val="24"/>
          <w:szCs w:val="24"/>
          <w:lang w:val="kk-KZ"/>
        </w:rPr>
        <w:t>ҚР ІІМ Алматы Академиясы, Ғылыми-зерттеу орталығы.</w:t>
      </w:r>
    </w:p>
    <w:p w:rsidR="00C919D9" w:rsidRPr="00C919D9" w:rsidRDefault="00C919D9" w:rsidP="00C919D9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19D9">
        <w:rPr>
          <w:rFonts w:ascii="Times New Roman" w:hAnsi="Times New Roman" w:cs="Times New Roman"/>
          <w:sz w:val="24"/>
          <w:szCs w:val="24"/>
          <w:lang w:val="kk-KZ"/>
        </w:rPr>
        <w:t>Республикалық дөңгелек үстел.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19D9">
        <w:rPr>
          <w:rFonts w:ascii="Times New Roman" w:hAnsi="Times New Roman" w:cs="Times New Roman"/>
          <w:sz w:val="24"/>
          <w:szCs w:val="24"/>
          <w:lang w:val="kk-KZ"/>
        </w:rPr>
        <w:t>2016 жыл.</w:t>
      </w:r>
    </w:p>
    <w:p w:rsidR="00C919D9" w:rsidRPr="00C919D9" w:rsidRDefault="00C919D9" w:rsidP="00C919D9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919D9">
        <w:rPr>
          <w:rFonts w:ascii="Times New Roman" w:hAnsi="Times New Roman" w:cs="Times New Roman"/>
          <w:sz w:val="24"/>
          <w:szCs w:val="24"/>
          <w:lang w:val="kk-KZ"/>
        </w:rPr>
        <w:t>6. Экстремистік материалдарды таратумен байланысты қылмыстардың алдын алу, анықтау, ашу мен тергеу мәселелері;</w:t>
      </w:r>
    </w:p>
    <w:p w:rsidR="00C919D9" w:rsidRPr="00C919D9" w:rsidRDefault="00C919D9" w:rsidP="00C919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919D9">
        <w:rPr>
          <w:rFonts w:ascii="Times New Roman" w:hAnsi="Times New Roman" w:cs="Times New Roman"/>
          <w:sz w:val="24"/>
          <w:szCs w:val="24"/>
          <w:lang w:val="kk-KZ"/>
        </w:rPr>
        <w:t>ҚР ІІМ Алматы Академиясы, Ғылыми зерттеу орталығы. Халықаралық ғылыми тәжірибелік конференция. 2018 ж.</w:t>
      </w:r>
    </w:p>
    <w:sectPr w:rsidR="00C919D9" w:rsidRPr="00C9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9D9"/>
    <w:rsid w:val="00C9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aliases w:val="Знак Знак,Знак Знак Знак Знак Знак Знак Знак Знак Знак Знак,Знак Знак Знак Знак Знак Знак Знак,Знак Знак Знак Знак Знак Знак"/>
    <w:basedOn w:val="a"/>
    <w:link w:val="a5"/>
    <w:qFormat/>
    <w:rsid w:val="00C919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kk-KZ"/>
    </w:rPr>
  </w:style>
  <w:style w:type="character" w:customStyle="1" w:styleId="a5">
    <w:name w:val="Название Знак"/>
    <w:aliases w:val="Знак Знак Знак,Знак Знак Знак Знак Знак Знак Знак Знак Знак Знак Знак,Знак Знак Знак Знак Знак Знак Знак Знак,Знак Знак Знак Знак Знак Знак Знак1"/>
    <w:basedOn w:val="a0"/>
    <w:link w:val="a4"/>
    <w:rsid w:val="00C919D9"/>
    <w:rPr>
      <w:rFonts w:ascii="Times New Roman" w:eastAsia="Times New Roman" w:hAnsi="Times New Roman" w:cs="Times New Roman"/>
      <w:b/>
      <w:sz w:val="24"/>
      <w:szCs w:val="20"/>
      <w:lang w:val="kk-KZ"/>
    </w:rPr>
  </w:style>
  <w:style w:type="paragraph" w:styleId="a6">
    <w:name w:val="No Spacing"/>
    <w:uiPriority w:val="1"/>
    <w:qFormat/>
    <w:rsid w:val="00C919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2021-04-14T09:41:00Z</dcterms:created>
  <dcterms:modified xsi:type="dcterms:W3CDTF">2021-04-14T09:43:00Z</dcterms:modified>
</cp:coreProperties>
</file>